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44"/>
        </w:rPr>
      </w:pPr>
    </w:p>
    <w:p>
      <w:pPr>
        <w:pStyle w:val="style0"/>
        <w:jc w:val="center"/>
        <w:rPr>
          <w:b/>
          <w:sz w:val="44"/>
        </w:rPr>
      </w:pPr>
      <w:r>
        <w:rPr>
          <w:b/>
          <w:sz w:val="44"/>
        </w:rPr>
        <w:drawing>
          <wp:inline distL="0" distT="0" distB="0" distR="0">
            <wp:extent cx="4846955" cy="929640"/>
            <wp:effectExtent l="0" t="0" r="4445" b="10160"/>
            <wp:docPr id="1026" name="图片 1" descr="未命名-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46955" cy="9296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62"/>
        <w:spacing w:lineRule="auto" w:line="180"/>
        <w:jc w:val="both"/>
        <w:outlineLvl w:val="9"/>
        <w:rPr>
          <w:rFonts w:eastAsia="等线"/>
          <w:sz w:val="24"/>
        </w:rPr>
      </w:pPr>
      <w:r>
        <w:rPr>
          <w:rFonts w:hint="eastAsia"/>
          <w:sz w:val="24"/>
        </w:rPr>
        <w:t xml:space="preserve">             </w:t>
      </w:r>
    </w:p>
    <w:bookmarkStart w:id="0" w:name="_Toc31499"/>
    <w:p>
      <w:pPr>
        <w:pStyle w:val="style62"/>
        <w:spacing w:lineRule="auto" w:line="180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环境与安全工程学院</w:t>
      </w:r>
      <w:bookmarkEnd w:id="0"/>
    </w:p>
    <w:bookmarkStart w:id="1" w:name="_Toc28150"/>
    <w:p>
      <w:pPr>
        <w:pStyle w:val="style62"/>
        <w:spacing w:lineRule="auto" w:line="180"/>
        <w:rPr>
          <w:rFonts w:ascii="黑体" w:eastAsia="黑体" w:hAnsi="黑体" w:hint="eastAsia"/>
          <w:sz w:val="72"/>
          <w:szCs w:val="72"/>
          <w:lang w:eastAsia="zh-CN"/>
        </w:rPr>
      </w:pPr>
      <w:r>
        <w:rPr>
          <w:rFonts w:ascii="黑体" w:eastAsia="黑体" w:hAnsi="黑体" w:hint="eastAsia"/>
          <w:sz w:val="72"/>
          <w:szCs w:val="72"/>
          <w:lang w:val="en-US" w:eastAsia="zh-CN"/>
        </w:rPr>
        <w:t>第二届</w:t>
      </w:r>
      <w:r>
        <w:rPr>
          <w:rFonts w:ascii="黑体" w:eastAsia="黑体" w:hAnsi="黑体" w:hint="eastAsia"/>
          <w:sz w:val="72"/>
          <w:szCs w:val="72"/>
        </w:rPr>
        <w:t>排舞</w:t>
      </w:r>
      <w:r>
        <w:rPr>
          <w:rFonts w:ascii="黑体" w:eastAsia="黑体" w:hAnsi="黑体" w:hint="eastAsia"/>
          <w:sz w:val="72"/>
          <w:szCs w:val="72"/>
          <w:lang w:val="en-US" w:eastAsia="zh-CN"/>
        </w:rPr>
        <w:t>联赛</w:t>
      </w:r>
      <w:bookmarkEnd w:id="1"/>
    </w:p>
    <w:p>
      <w:pPr>
        <w:pStyle w:val="style0"/>
        <w:spacing w:lineRule="auto" w:line="180"/>
        <w:jc w:val="center"/>
        <w:rPr>
          <w:rFonts w:ascii="黑体" w:eastAsia="黑体" w:hAnsi="黑体"/>
          <w:b/>
          <w:bCs/>
          <w:sz w:val="72"/>
          <w:szCs w:val="72"/>
        </w:rPr>
      </w:pPr>
    </w:p>
    <w:p>
      <w:pPr>
        <w:pStyle w:val="style0"/>
        <w:spacing w:lineRule="auto" w:line="180"/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/>
          <w:b/>
          <w:bCs/>
          <w:sz w:val="72"/>
          <w:szCs w:val="72"/>
        </w:rPr>
        <w:t>策</w:t>
      </w:r>
    </w:p>
    <w:p>
      <w:pPr>
        <w:pStyle w:val="style0"/>
        <w:spacing w:lineRule="auto" w:line="180"/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/>
          <w:b/>
          <w:bCs/>
          <w:sz w:val="72"/>
          <w:szCs w:val="72"/>
        </w:rPr>
        <w:t>划</w:t>
      </w:r>
    </w:p>
    <w:p>
      <w:pPr>
        <w:pStyle w:val="style0"/>
        <w:spacing w:lineRule="auto" w:line="180"/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/>
          <w:b/>
          <w:bCs/>
          <w:sz w:val="72"/>
          <w:szCs w:val="72"/>
        </w:rPr>
        <w:t>书</w:t>
      </w:r>
    </w:p>
    <w:p>
      <w:pPr>
        <w:pStyle w:val="style0"/>
        <w:rPr/>
      </w:pPr>
    </w:p>
    <w:p>
      <w:pPr>
        <w:pStyle w:val="style0"/>
        <w:ind w:right="480"/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</w:t>
      </w:r>
    </w:p>
    <w:p>
      <w:pPr>
        <w:pStyle w:val="style0"/>
        <w:tabs>
          <w:tab w:val="center" w:leader="none" w:pos="4153"/>
        </w:tabs>
        <w:spacing w:lineRule="auto" w:line="360"/>
        <w:jc w:val="center"/>
        <w:rPr>
          <w:rFonts w:ascii="宋体" w:hAnsi="宋体"/>
          <w:b/>
          <w:sz w:val="32"/>
          <w:szCs w:val="32"/>
        </w:rPr>
      </w:pPr>
    </w:p>
    <w:bookmarkStart w:id="2" w:name="_Hlk53247866"/>
    <w:p>
      <w:pPr>
        <w:pStyle w:val="style0"/>
        <w:ind w:firstLine="723" w:firstLineChars="200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活动主题：</w:t>
      </w:r>
      <w:r>
        <w:rPr>
          <w:rFonts w:ascii="黑体" w:eastAsia="黑体" w:hAnsi="黑体" w:hint="eastAsia"/>
          <w:b/>
          <w:bCs/>
          <w:sz w:val="36"/>
          <w:szCs w:val="36"/>
        </w:rPr>
        <w:t>舞动科大·律动环境</w:t>
      </w:r>
    </w:p>
    <w:p>
      <w:pPr>
        <w:pStyle w:val="style0"/>
        <w:ind w:firstLine="723" w:firstLineChars="200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主办单位：环境与安全工程学院学生会</w:t>
      </w:r>
    </w:p>
    <w:p>
      <w:pPr>
        <w:pStyle w:val="style0"/>
        <w:ind w:firstLine="723" w:firstLineChars="200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举办时间：202</w:t>
      </w:r>
      <w:r>
        <w:rPr>
          <w:rFonts w:ascii="黑体" w:eastAsia="黑体" w:hAnsi="黑体" w:hint="eastAsia"/>
          <w:b/>
          <w:sz w:val="36"/>
          <w:szCs w:val="36"/>
          <w:lang w:val="en-US" w:eastAsia="zh-CN"/>
        </w:rPr>
        <w:t>2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  <w:lang w:val="en-US" w:eastAsia="zh-CN"/>
        </w:rPr>
        <w:t>4月底</w:t>
      </w:r>
    </w:p>
    <w:p>
      <w:pPr>
        <w:pStyle w:val="style0"/>
        <w:ind w:firstLine="723" w:firstLineChars="200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举办地点：青岛科技大学四方校区小五四广场等</w:t>
      </w:r>
    </w:p>
    <w:bookmarkEnd w:id="2"/>
    <w:p>
      <w:pPr>
        <w:pStyle w:val="style0"/>
        <w:rPr>
          <w:b/>
          <w:sz w:val="28"/>
          <w:szCs w:val="28"/>
        </w:rPr>
      </w:pPr>
    </w:p>
    <w:bookmarkStart w:id="3" w:name="_GoBack"/>
    <w:bookmarkEnd w:id="3"/>
    <w:p>
      <w:pPr>
        <w:pStyle w:val="style0"/>
        <w:spacing w:before="0" w:after="0" w:lineRule="auto" w:line="240"/>
        <w:ind w:left="0" w:leftChars="0" w:right="0" w:rightChars="0" w:firstLine="0" w:firstLineChars="0"/>
        <w:jc w:val="center"/>
        <w:rPr/>
      </w:pPr>
      <w:r>
        <w:rPr>
          <w:rFonts w:ascii="宋体" w:eastAsia="宋体" w:hAnsi="宋体"/>
          <w:sz w:val="21"/>
        </w:rPr>
        <w:t>目录</w:t>
      </w:r>
    </w:p>
    <w:p>
      <w:pPr>
        <w:pStyle w:val="style4"/>
        <w:bidi w:val="false"/>
        <w:jc w:val="center"/>
        <w:rPr/>
      </w:pPr>
      <w:r>
        <w:rPr>
          <w:rFonts w:ascii="黑体" w:hAnsi="黑体" w:hint="eastAsia"/>
          <w:sz w:val="30"/>
          <w:szCs w:val="30"/>
          <w:lang w:val="en-US" w:eastAsia="zh-CN"/>
        </w:rPr>
        <w:t>目录</w:t>
      </w:r>
      <w:r>
        <w:rPr>
          <w:rFonts w:ascii="黑体" w:eastAsia="黑体" w:hAnsi="黑体"/>
          <w:sz w:val="30"/>
          <w:szCs w:val="30"/>
        </w:rPr>
        <w:fldChar w:fldCharType="begin"/>
      </w:r>
      <w:r>
        <w:rPr>
          <w:rFonts w:ascii="黑体" w:eastAsia="黑体" w:hAnsi="黑体"/>
          <w:sz w:val="30"/>
          <w:szCs w:val="30"/>
        </w:rPr>
        <w:instrText xml:space="preserve">TOC \o "1-1" \h \u </w:instrText>
      </w:r>
      <w:r>
        <w:rPr>
          <w:rFonts w:ascii="黑体" w:eastAsia="黑体" w:hAnsi="黑体"/>
          <w:sz w:val="30"/>
          <w:szCs w:val="30"/>
        </w:rPr>
        <w:fldChar w:fldCharType="separate"/>
      </w:r>
    </w:p>
    <w:p>
      <w:pPr>
        <w:pStyle w:val="style4098"/>
        <w:tabs>
          <w:tab w:val="right" w:leader="dot" w:pos="8306"/>
        </w:tabs>
        <w:rPr>
          <w:rFonts w:eastAsia="宋体"/>
          <w:sz w:val="28"/>
        </w:rPr>
      </w:pPr>
      <w:r>
        <w:rPr>
          <w:rFonts w:ascii="黑体" w:eastAsia="宋体" w:hAnsi="黑体"/>
          <w:sz w:val="28"/>
          <w:szCs w:val="30"/>
        </w:rPr>
        <w:fldChar w:fldCharType="begin"/>
      </w:r>
      <w:r>
        <w:rPr>
          <w:rFonts w:ascii="黑体" w:eastAsia="宋体" w:hAnsi="黑体"/>
          <w:sz w:val="28"/>
          <w:szCs w:val="30"/>
        </w:rPr>
        <w:instrText xml:space="preserve"> HYPERLINK \l _Toc3999 </w:instrText>
      </w:r>
      <w:r>
        <w:rPr>
          <w:rFonts w:ascii="黑体" w:eastAsia="宋体" w:hAnsi="黑体"/>
          <w:sz w:val="28"/>
          <w:szCs w:val="30"/>
        </w:rPr>
        <w:fldChar w:fldCharType="separate"/>
      </w:r>
      <w:r>
        <w:rPr>
          <w:rFonts w:eastAsia="宋体" w:hint="eastAsia"/>
          <w:sz w:val="28"/>
        </w:rPr>
        <w:t>一． 比赛主题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_Toc3999 \h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3</w:t>
      </w:r>
      <w:r>
        <w:rPr>
          <w:rFonts w:eastAsia="宋体"/>
          <w:sz w:val="28"/>
        </w:rPr>
        <w:fldChar w:fldCharType="end"/>
      </w:r>
      <w:r>
        <w:rPr>
          <w:rFonts w:ascii="黑体" w:eastAsia="宋体" w:hAnsi="黑体"/>
          <w:sz w:val="28"/>
          <w:szCs w:val="30"/>
        </w:rPr>
        <w:fldChar w:fldCharType="end"/>
      </w:r>
    </w:p>
    <w:p>
      <w:pPr>
        <w:pStyle w:val="style4098"/>
        <w:tabs>
          <w:tab w:val="right" w:leader="dot" w:pos="8306"/>
        </w:tabs>
        <w:rPr>
          <w:rFonts w:eastAsia="宋体"/>
          <w:sz w:val="28"/>
        </w:rPr>
      </w:pPr>
      <w:r>
        <w:rPr>
          <w:rFonts w:ascii="黑体" w:eastAsia="宋体" w:hAnsi="黑体"/>
          <w:sz w:val="28"/>
          <w:szCs w:val="30"/>
        </w:rPr>
        <w:fldChar w:fldCharType="begin"/>
      </w:r>
      <w:r>
        <w:rPr>
          <w:rFonts w:ascii="黑体" w:eastAsia="宋体" w:hAnsi="黑体"/>
          <w:sz w:val="28"/>
          <w:szCs w:val="30"/>
        </w:rPr>
        <w:instrText xml:space="preserve"> HYPERLINK \l _Toc18072 </w:instrText>
      </w:r>
      <w:r>
        <w:rPr>
          <w:rFonts w:ascii="黑体" w:eastAsia="宋体" w:hAnsi="黑体"/>
          <w:sz w:val="28"/>
          <w:szCs w:val="30"/>
        </w:rPr>
        <w:fldChar w:fldCharType="separate"/>
      </w:r>
      <w:r>
        <w:rPr>
          <w:rFonts w:eastAsia="宋体" w:hint="eastAsia"/>
          <w:sz w:val="28"/>
        </w:rPr>
        <w:t>二． 比赛目的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_Toc18072 \h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3</w:t>
      </w:r>
      <w:r>
        <w:rPr>
          <w:rFonts w:eastAsia="宋体"/>
          <w:sz w:val="28"/>
        </w:rPr>
        <w:fldChar w:fldCharType="end"/>
      </w:r>
      <w:r>
        <w:rPr>
          <w:rFonts w:ascii="黑体" w:eastAsia="宋体" w:hAnsi="黑体"/>
          <w:sz w:val="28"/>
          <w:szCs w:val="30"/>
        </w:rPr>
        <w:fldChar w:fldCharType="end"/>
      </w:r>
    </w:p>
    <w:p>
      <w:pPr>
        <w:pStyle w:val="style4098"/>
        <w:tabs>
          <w:tab w:val="right" w:leader="dot" w:pos="8306"/>
        </w:tabs>
        <w:rPr>
          <w:rFonts w:eastAsia="宋体"/>
          <w:sz w:val="28"/>
        </w:rPr>
      </w:pPr>
      <w:r>
        <w:rPr>
          <w:rFonts w:ascii="黑体" w:eastAsia="宋体" w:hAnsi="黑体"/>
          <w:sz w:val="28"/>
          <w:szCs w:val="30"/>
        </w:rPr>
        <w:fldChar w:fldCharType="begin"/>
      </w:r>
      <w:r>
        <w:rPr>
          <w:rFonts w:ascii="黑体" w:eastAsia="宋体" w:hAnsi="黑体"/>
          <w:sz w:val="28"/>
          <w:szCs w:val="30"/>
        </w:rPr>
        <w:instrText xml:space="preserve"> HYPERLINK \l _Toc27711 </w:instrText>
      </w:r>
      <w:r>
        <w:rPr>
          <w:rFonts w:ascii="黑体" w:eastAsia="宋体" w:hAnsi="黑体"/>
          <w:sz w:val="28"/>
          <w:szCs w:val="30"/>
        </w:rPr>
        <w:fldChar w:fldCharType="separate"/>
      </w:r>
      <w:r>
        <w:rPr>
          <w:rFonts w:eastAsia="宋体" w:hint="eastAsia"/>
          <w:sz w:val="28"/>
        </w:rPr>
        <w:t>三． 举办单位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_Toc27711 \h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3</w:t>
      </w:r>
      <w:r>
        <w:rPr>
          <w:rFonts w:eastAsia="宋体"/>
          <w:sz w:val="28"/>
        </w:rPr>
        <w:fldChar w:fldCharType="end"/>
      </w:r>
      <w:r>
        <w:rPr>
          <w:rFonts w:ascii="黑体" w:eastAsia="宋体" w:hAnsi="黑体"/>
          <w:sz w:val="28"/>
          <w:szCs w:val="30"/>
        </w:rPr>
        <w:fldChar w:fldCharType="end"/>
      </w:r>
    </w:p>
    <w:p>
      <w:pPr>
        <w:pStyle w:val="style4098"/>
        <w:tabs>
          <w:tab w:val="right" w:leader="dot" w:pos="8306"/>
        </w:tabs>
        <w:rPr>
          <w:rFonts w:eastAsia="宋体"/>
          <w:sz w:val="28"/>
        </w:rPr>
      </w:pPr>
      <w:r>
        <w:rPr>
          <w:rFonts w:ascii="黑体" w:eastAsia="宋体" w:hAnsi="黑体"/>
          <w:sz w:val="28"/>
          <w:szCs w:val="30"/>
        </w:rPr>
        <w:fldChar w:fldCharType="begin"/>
      </w:r>
      <w:r>
        <w:rPr>
          <w:rFonts w:ascii="黑体" w:eastAsia="宋体" w:hAnsi="黑体"/>
          <w:sz w:val="28"/>
          <w:szCs w:val="30"/>
        </w:rPr>
        <w:instrText xml:space="preserve"> HYPERLINK \l _Toc69 </w:instrText>
      </w:r>
      <w:r>
        <w:rPr>
          <w:rFonts w:ascii="黑体" w:eastAsia="宋体" w:hAnsi="黑体"/>
          <w:sz w:val="28"/>
          <w:szCs w:val="30"/>
        </w:rPr>
        <w:fldChar w:fldCharType="separate"/>
      </w:r>
      <w:r>
        <w:rPr>
          <w:rFonts w:eastAsia="宋体" w:hint="eastAsia"/>
          <w:sz w:val="28"/>
        </w:rPr>
        <w:t>四． 比赛时间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_Toc69 \h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3</w:t>
      </w:r>
      <w:r>
        <w:rPr>
          <w:rFonts w:eastAsia="宋体"/>
          <w:sz w:val="28"/>
        </w:rPr>
        <w:fldChar w:fldCharType="end"/>
      </w:r>
      <w:r>
        <w:rPr>
          <w:rFonts w:ascii="黑体" w:eastAsia="宋体" w:hAnsi="黑体"/>
          <w:sz w:val="28"/>
          <w:szCs w:val="30"/>
        </w:rPr>
        <w:fldChar w:fldCharType="end"/>
      </w:r>
    </w:p>
    <w:p>
      <w:pPr>
        <w:pStyle w:val="style4098"/>
        <w:tabs>
          <w:tab w:val="right" w:leader="dot" w:pos="8306"/>
        </w:tabs>
        <w:rPr>
          <w:rFonts w:eastAsia="宋体"/>
          <w:sz w:val="28"/>
        </w:rPr>
      </w:pPr>
      <w:r>
        <w:rPr>
          <w:rFonts w:ascii="黑体" w:eastAsia="宋体" w:hAnsi="黑体"/>
          <w:sz w:val="28"/>
          <w:szCs w:val="30"/>
        </w:rPr>
        <w:fldChar w:fldCharType="begin"/>
      </w:r>
      <w:r>
        <w:rPr>
          <w:rFonts w:ascii="黑体" w:eastAsia="宋体" w:hAnsi="黑体"/>
          <w:sz w:val="28"/>
          <w:szCs w:val="30"/>
        </w:rPr>
        <w:instrText xml:space="preserve"> HYPERLINK \l _Toc18224 </w:instrText>
      </w:r>
      <w:r>
        <w:rPr>
          <w:rFonts w:ascii="黑体" w:eastAsia="宋体" w:hAnsi="黑体"/>
          <w:sz w:val="28"/>
          <w:szCs w:val="30"/>
        </w:rPr>
        <w:fldChar w:fldCharType="separate"/>
      </w:r>
      <w:r>
        <w:rPr>
          <w:rFonts w:eastAsia="宋体" w:hint="eastAsia"/>
          <w:sz w:val="28"/>
        </w:rPr>
        <w:t>五． 比赛地点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_Toc18224 \h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3</w:t>
      </w:r>
      <w:r>
        <w:rPr>
          <w:rFonts w:eastAsia="宋体"/>
          <w:sz w:val="28"/>
        </w:rPr>
        <w:fldChar w:fldCharType="end"/>
      </w:r>
      <w:r>
        <w:rPr>
          <w:rFonts w:ascii="黑体" w:eastAsia="宋体" w:hAnsi="黑体"/>
          <w:sz w:val="28"/>
          <w:szCs w:val="30"/>
        </w:rPr>
        <w:fldChar w:fldCharType="end"/>
      </w:r>
    </w:p>
    <w:p>
      <w:pPr>
        <w:pStyle w:val="style4098"/>
        <w:tabs>
          <w:tab w:val="right" w:leader="dot" w:pos="8306"/>
        </w:tabs>
        <w:rPr>
          <w:rFonts w:eastAsia="宋体"/>
          <w:sz w:val="28"/>
        </w:rPr>
      </w:pPr>
      <w:r>
        <w:rPr>
          <w:rFonts w:ascii="黑体" w:eastAsia="宋体" w:hAnsi="黑体"/>
          <w:sz w:val="28"/>
          <w:szCs w:val="30"/>
        </w:rPr>
        <w:fldChar w:fldCharType="begin"/>
      </w:r>
      <w:r>
        <w:rPr>
          <w:rFonts w:ascii="黑体" w:eastAsia="宋体" w:hAnsi="黑体"/>
          <w:sz w:val="28"/>
          <w:szCs w:val="30"/>
        </w:rPr>
        <w:instrText xml:space="preserve"> HYPERLINK \l _Toc29610 </w:instrText>
      </w:r>
      <w:r>
        <w:rPr>
          <w:rFonts w:ascii="黑体" w:eastAsia="宋体" w:hAnsi="黑体"/>
          <w:sz w:val="28"/>
          <w:szCs w:val="30"/>
        </w:rPr>
        <w:fldChar w:fldCharType="separate"/>
      </w:r>
      <w:r>
        <w:rPr>
          <w:rFonts w:eastAsia="宋体" w:hint="eastAsia"/>
          <w:sz w:val="28"/>
        </w:rPr>
        <w:t>六．比赛对象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_Toc29610 \h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4</w:t>
      </w:r>
      <w:r>
        <w:rPr>
          <w:rFonts w:eastAsia="宋体"/>
          <w:sz w:val="28"/>
        </w:rPr>
        <w:fldChar w:fldCharType="end"/>
      </w:r>
      <w:r>
        <w:rPr>
          <w:rFonts w:ascii="黑体" w:eastAsia="宋体" w:hAnsi="黑体"/>
          <w:sz w:val="28"/>
          <w:szCs w:val="30"/>
        </w:rPr>
        <w:fldChar w:fldCharType="end"/>
      </w:r>
    </w:p>
    <w:p>
      <w:pPr>
        <w:pStyle w:val="style4098"/>
        <w:tabs>
          <w:tab w:val="right" w:leader="dot" w:pos="8306"/>
        </w:tabs>
        <w:rPr>
          <w:rFonts w:eastAsia="宋体"/>
          <w:sz w:val="28"/>
        </w:rPr>
      </w:pPr>
      <w:r>
        <w:rPr>
          <w:rFonts w:ascii="黑体" w:eastAsia="宋体" w:hAnsi="黑体"/>
          <w:sz w:val="28"/>
          <w:szCs w:val="30"/>
        </w:rPr>
        <w:fldChar w:fldCharType="begin"/>
      </w:r>
      <w:r>
        <w:rPr>
          <w:rFonts w:ascii="黑体" w:eastAsia="宋体" w:hAnsi="黑体"/>
          <w:sz w:val="28"/>
          <w:szCs w:val="30"/>
        </w:rPr>
        <w:instrText xml:space="preserve"> HYPERLINK \l _Toc3070 </w:instrText>
      </w:r>
      <w:r>
        <w:rPr>
          <w:rFonts w:ascii="黑体" w:eastAsia="宋体" w:hAnsi="黑体"/>
          <w:sz w:val="28"/>
          <w:szCs w:val="30"/>
        </w:rPr>
        <w:fldChar w:fldCharType="separate"/>
      </w:r>
      <w:r>
        <w:rPr>
          <w:rFonts w:eastAsia="宋体" w:hint="eastAsia"/>
          <w:sz w:val="28"/>
        </w:rPr>
        <w:t>七．比赛流程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_Toc3070 \h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4</w:t>
      </w:r>
      <w:r>
        <w:rPr>
          <w:rFonts w:eastAsia="宋体"/>
          <w:sz w:val="28"/>
        </w:rPr>
        <w:fldChar w:fldCharType="end"/>
      </w:r>
      <w:r>
        <w:rPr>
          <w:rFonts w:ascii="黑体" w:eastAsia="宋体" w:hAnsi="黑体"/>
          <w:sz w:val="28"/>
          <w:szCs w:val="30"/>
        </w:rPr>
        <w:fldChar w:fldCharType="end"/>
      </w:r>
    </w:p>
    <w:p>
      <w:pPr>
        <w:pStyle w:val="style4098"/>
        <w:tabs>
          <w:tab w:val="right" w:leader="dot" w:pos="8306"/>
        </w:tabs>
        <w:rPr/>
      </w:pPr>
      <w:r>
        <w:rPr>
          <w:rFonts w:ascii="黑体" w:eastAsia="宋体" w:hAnsi="黑体"/>
          <w:sz w:val="28"/>
          <w:szCs w:val="30"/>
        </w:rPr>
        <w:fldChar w:fldCharType="begin"/>
      </w:r>
      <w:r>
        <w:rPr>
          <w:rFonts w:ascii="黑体" w:eastAsia="宋体" w:hAnsi="黑体"/>
          <w:sz w:val="28"/>
          <w:szCs w:val="30"/>
        </w:rPr>
        <w:instrText xml:space="preserve"> HYPERLINK \l _Toc17768 </w:instrText>
      </w:r>
      <w:r>
        <w:rPr>
          <w:rFonts w:ascii="黑体" w:eastAsia="宋体" w:hAnsi="黑体"/>
          <w:sz w:val="28"/>
          <w:szCs w:val="30"/>
        </w:rPr>
        <w:fldChar w:fldCharType="separate"/>
      </w:r>
      <w:r>
        <w:rPr>
          <w:rFonts w:eastAsia="宋体" w:hint="eastAsia"/>
          <w:sz w:val="28"/>
        </w:rPr>
        <w:t>八．物资准备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_Toc17768 \h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4</w:t>
      </w:r>
      <w:r>
        <w:rPr>
          <w:rFonts w:eastAsia="宋体"/>
          <w:sz w:val="28"/>
        </w:rPr>
        <w:fldChar w:fldCharType="end"/>
      </w:r>
      <w:r>
        <w:rPr>
          <w:rFonts w:ascii="黑体" w:eastAsia="宋体" w:hAnsi="黑体"/>
          <w:sz w:val="28"/>
          <w:szCs w:val="30"/>
        </w:rPr>
        <w:fldChar w:fldCharType="end"/>
      </w:r>
    </w:p>
    <w:p>
      <w:pPr>
        <w:pStyle w:val="style0"/>
        <w:rPr>
          <w:rFonts w:ascii="黑体" w:cs="Times New Roman" w:eastAsia="黑体" w:hAnsi="黑体"/>
          <w:kern w:val="2"/>
          <w:sz w:val="21"/>
          <w:szCs w:val="30"/>
          <w:lang w:val="en-US" w:bidi="ar-SA" w:eastAsia="zh-CN"/>
        </w:rPr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eastAsia="黑体" w:hAnsi="黑体"/>
          <w:szCs w:val="30"/>
        </w:rPr>
        <w:fldChar w:fldCharType="end"/>
      </w:r>
    </w:p>
    <w:p>
      <w:pPr>
        <w:pStyle w:val="style0"/>
        <w:rPr/>
      </w:pPr>
    </w:p>
    <w:p>
      <w:pPr>
        <w:pStyle w:val="style0"/>
        <w:rPr/>
      </w:pPr>
    </w:p>
    <w:bookmarkStart w:id="4" w:name="_Toc3999"/>
    <w:p>
      <w:pPr>
        <w:pStyle w:val="style2"/>
        <w:numPr>
          <w:ilvl w:val="0"/>
          <w:numId w:val="1"/>
        </w:numPr>
        <w:bidi w:val="false"/>
        <w:outlineLvl w:val="0"/>
        <w:rPr/>
      </w:pPr>
      <w:r>
        <w:rPr>
          <w:rFonts w:hint="eastAsia"/>
        </w:rPr>
        <w:t>比赛主题</w:t>
      </w:r>
      <w:bookmarkEnd w:id="4"/>
    </w:p>
    <w:p>
      <w:pPr>
        <w:pStyle w:val="style0"/>
        <w:ind w:firstLine="562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舞动科大·律动环境</w:t>
      </w:r>
    </w:p>
    <w:bookmarkStart w:id="5" w:name="_Toc18072"/>
    <w:p>
      <w:pPr>
        <w:pStyle w:val="style2"/>
        <w:numPr>
          <w:ilvl w:val="0"/>
          <w:numId w:val="1"/>
        </w:numPr>
        <w:bidi w:val="false"/>
        <w:outlineLvl w:val="0"/>
        <w:rPr/>
      </w:pPr>
      <w:r>
        <w:rPr>
          <w:rFonts w:hint="eastAsia"/>
        </w:rPr>
        <w:t>比赛目的</w:t>
      </w:r>
      <w:bookmarkEnd w:id="5"/>
    </w:p>
    <w:p>
      <w:pPr>
        <w:pStyle w:val="style0"/>
        <w:ind w:firstLine="562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为全面落实习近平总书记关于体育工作系列重要讲话精神，根据《关于全面加强和改进新时代学校体育工作的意见》的要求，响应团中央开展“走下网络、走出宿舍、走向操场”的号召，进一步推动校园体育运动发展，同时为广大新同学搭建一个展示自我的竞技平台，丰富课余文化体育生活，增强学院学生之间的沟通交流。按照学校体育综合改革要求，进行排舞比赛。</w:t>
      </w:r>
    </w:p>
    <w:bookmarkStart w:id="6" w:name="_Toc27711"/>
    <w:p>
      <w:pPr>
        <w:pStyle w:val="style2"/>
        <w:numPr>
          <w:ilvl w:val="0"/>
          <w:numId w:val="1"/>
        </w:numPr>
        <w:bidi w:val="false"/>
        <w:outlineLvl w:val="0"/>
        <w:rPr/>
      </w:pPr>
      <w:r>
        <w:rPr>
          <w:rFonts w:hint="eastAsia"/>
        </w:rPr>
        <w:t>举办单位</w:t>
      </w:r>
      <w:bookmarkEnd w:id="6"/>
    </w:p>
    <w:p>
      <w:pPr>
        <w:pStyle w:val="style0"/>
        <w:ind w:firstLine="562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环境学院学生会</w:t>
      </w:r>
    </w:p>
    <w:bookmarkStart w:id="7" w:name="_Toc69"/>
    <w:p>
      <w:pPr>
        <w:pStyle w:val="style2"/>
        <w:numPr>
          <w:ilvl w:val="0"/>
          <w:numId w:val="1"/>
        </w:numPr>
        <w:bidi w:val="false"/>
        <w:outlineLvl w:val="0"/>
        <w:rPr/>
      </w:pPr>
      <w:r>
        <w:rPr>
          <w:rFonts w:hint="eastAsia"/>
        </w:rPr>
        <w:t>比赛时间</w:t>
      </w:r>
      <w:bookmarkEnd w:id="7"/>
    </w:p>
    <w:p>
      <w:pPr>
        <w:pStyle w:val="style0"/>
        <w:rPr>
          <w:rFonts w:ascii="宋体" w:cs="宋体" w:hAnsi="宋体"/>
          <w:sz w:val="28"/>
          <w:szCs w:val="28"/>
        </w:rPr>
      </w:pPr>
      <w:r>
        <w:rPr>
          <w:rFonts w:ascii="黑体" w:cs="黑体" w:eastAsia="黑体" w:hAnsi="黑体" w:hint="eastAsia"/>
          <w:b/>
          <w:bCs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 xml:space="preserve"> 202</w:t>
      </w:r>
      <w:r>
        <w:rPr>
          <w:rFonts w:ascii="宋体" w:cs="宋体" w:hAnsi="宋体" w:hint="default"/>
          <w:sz w:val="28"/>
          <w:szCs w:val="28"/>
          <w:lang w:val="en-US"/>
        </w:rPr>
        <w:t>2</w:t>
      </w:r>
      <w:r>
        <w:rPr>
          <w:rFonts w:ascii="宋体" w:cs="宋体" w:hAnsi="宋体" w:hint="eastAsia"/>
          <w:sz w:val="28"/>
          <w:szCs w:val="28"/>
        </w:rPr>
        <w:t>年</w:t>
      </w:r>
      <w:r>
        <w:rPr>
          <w:rFonts w:ascii="宋体" w:cs="宋体" w:hAnsi="宋体" w:hint="eastAsia"/>
          <w:sz w:val="28"/>
          <w:szCs w:val="28"/>
          <w:lang w:val="en-US" w:eastAsia="zh-CN"/>
        </w:rPr>
        <w:t>4</w:t>
      </w:r>
      <w:r>
        <w:rPr>
          <w:rFonts w:ascii="宋体" w:cs="宋体" w:hAnsi="宋体" w:hint="eastAsia"/>
          <w:sz w:val="28"/>
          <w:szCs w:val="28"/>
        </w:rPr>
        <w:t>月</w:t>
      </w:r>
      <w:r>
        <w:rPr>
          <w:rFonts w:ascii="宋体" w:cs="宋体" w:hAnsi="宋体" w:hint="eastAsia"/>
          <w:sz w:val="28"/>
          <w:szCs w:val="28"/>
          <w:lang w:eastAsia="zh-CN"/>
        </w:rPr>
        <w:t>底</w:t>
      </w:r>
    </w:p>
    <w:bookmarkStart w:id="8" w:name="_Toc18224"/>
    <w:p>
      <w:pPr>
        <w:pStyle w:val="style2"/>
        <w:numPr>
          <w:ilvl w:val="0"/>
          <w:numId w:val="1"/>
        </w:numPr>
        <w:bidi w:val="false"/>
        <w:outlineLvl w:val="0"/>
        <w:rPr/>
      </w:pPr>
      <w:r>
        <w:rPr>
          <w:rFonts w:hint="eastAsia"/>
        </w:rPr>
        <w:t>比赛地点</w:t>
      </w:r>
      <w:bookmarkEnd w:id="8"/>
    </w:p>
    <w:p>
      <w:pPr>
        <w:pStyle w:val="style0"/>
        <w:ind w:firstLine="561"/>
        <w:rPr>
          <w:rFonts w:ascii="宋体" w:cs="宋体" w:hAnsi="宋体" w:hint="eastAsia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青岛科技大学四方校区小五四广场</w:t>
      </w:r>
    </w:p>
    <w:bookmarkStart w:id="9" w:name="_Toc29610"/>
    <w:p>
      <w:pPr>
        <w:pStyle w:val="style2"/>
        <w:bidi w:val="false"/>
        <w:outlineLvl w:val="0"/>
        <w:rPr/>
      </w:pPr>
      <w:r>
        <w:rPr>
          <w:rFonts w:hint="eastAsia"/>
        </w:rPr>
        <w:t>六．比赛对象</w:t>
      </w:r>
      <w:bookmarkEnd w:id="9"/>
    </w:p>
    <w:p>
      <w:pPr>
        <w:pStyle w:val="style0"/>
        <w:ind w:firstLine="562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环境学院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大一、大二部分</w:t>
      </w:r>
      <w:r>
        <w:rPr>
          <w:rFonts w:ascii="宋体" w:cs="宋体" w:hAnsi="宋体" w:hint="eastAsia"/>
          <w:sz w:val="28"/>
          <w:szCs w:val="28"/>
        </w:rPr>
        <w:t>学生</w:t>
      </w:r>
    </w:p>
    <w:bookmarkStart w:id="10" w:name="_Toc3070"/>
    <w:p>
      <w:pPr>
        <w:pStyle w:val="style2"/>
        <w:bidi w:val="false"/>
        <w:outlineLvl w:val="0"/>
        <w:rPr/>
      </w:pPr>
      <w:r>
        <w:rPr>
          <w:rFonts w:hint="eastAsia"/>
        </w:rPr>
        <w:t>七．比赛流程</w:t>
      </w:r>
      <w:bookmarkEnd w:id="10"/>
    </w:p>
    <w:p>
      <w:pPr>
        <w:pStyle w:val="style0"/>
        <w:ind w:firstLine="562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1.各班级队伍提前十分钟到达学院楼前进行准备</w:t>
      </w:r>
    </w:p>
    <w:p>
      <w:pPr>
        <w:pStyle w:val="style0"/>
        <w:ind w:firstLine="562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2.主持人致开场词后，各班级队伍按照</w:t>
      </w:r>
      <w:r>
        <w:rPr>
          <w:rFonts w:ascii="宋体" w:cs="宋体" w:hAnsi="宋体" w:hint="eastAsia"/>
          <w:sz w:val="28"/>
          <w:szCs w:val="28"/>
          <w:lang w:val="en-US" w:eastAsia="zh-CN"/>
        </w:rPr>
        <w:t>环境</w:t>
      </w:r>
      <w:r>
        <w:rPr>
          <w:rFonts w:ascii="宋体" w:cs="宋体" w:hAnsi="宋体" w:hint="eastAsia"/>
          <w:sz w:val="28"/>
          <w:szCs w:val="28"/>
        </w:rPr>
        <w:t>201-</w:t>
      </w:r>
      <w:r>
        <w:rPr>
          <w:rFonts w:ascii="宋体" w:cs="宋体" w:hAnsi="宋体" w:hint="eastAsia"/>
          <w:sz w:val="28"/>
          <w:szCs w:val="28"/>
          <w:lang w:val="en-US" w:eastAsia="zh-CN"/>
        </w:rPr>
        <w:t>环境</w:t>
      </w:r>
      <w:r>
        <w:rPr>
          <w:rFonts w:ascii="宋体" w:cs="宋体" w:hAnsi="宋体" w:hint="eastAsia"/>
          <w:sz w:val="28"/>
          <w:szCs w:val="28"/>
        </w:rPr>
        <w:t>202-环工201-...-环工204-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安全</w:t>
      </w:r>
      <w:r>
        <w:rPr>
          <w:rFonts w:ascii="宋体" w:cs="宋体" w:hAnsi="宋体" w:hint="eastAsia"/>
          <w:sz w:val="28"/>
          <w:szCs w:val="28"/>
        </w:rPr>
        <w:t>201-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安全</w:t>
      </w:r>
      <w:r>
        <w:rPr>
          <w:rFonts w:ascii="宋体" w:cs="宋体" w:hAnsi="宋体" w:hint="eastAsia"/>
          <w:sz w:val="28"/>
          <w:szCs w:val="28"/>
        </w:rPr>
        <w:t>202</w:t>
      </w:r>
      <w:r>
        <w:rPr>
          <w:rFonts w:ascii="宋体" w:cs="宋体" w:hAnsi="宋体" w:hint="eastAsia"/>
          <w:sz w:val="28"/>
          <w:szCs w:val="28"/>
          <w:lang w:eastAsia="zh-CN"/>
        </w:rPr>
        <w:t>（</w:t>
      </w:r>
      <w:r>
        <w:rPr>
          <w:rFonts w:ascii="宋体" w:cs="宋体" w:hAnsi="宋体" w:hint="eastAsia"/>
          <w:sz w:val="28"/>
          <w:szCs w:val="28"/>
          <w:lang w:val="en-US" w:eastAsia="zh-CN"/>
        </w:rPr>
        <w:t>21级顺序相同）</w:t>
      </w:r>
      <w:r>
        <w:rPr>
          <w:rFonts w:ascii="宋体" w:cs="宋体" w:hAnsi="宋体" w:hint="eastAsia"/>
          <w:sz w:val="28"/>
          <w:szCs w:val="28"/>
        </w:rPr>
        <w:t>的顺序依次上场表演</w:t>
      </w:r>
    </w:p>
    <w:p>
      <w:pPr>
        <w:pStyle w:val="style0"/>
        <w:ind w:firstLine="562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3.每支队伍完成表演后评委进行打分，并将打分结果提交至汇总同学处</w:t>
      </w:r>
    </w:p>
    <w:p>
      <w:pPr>
        <w:pStyle w:val="style0"/>
        <w:ind w:firstLine="562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</w:rPr>
        <w:t>4.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所有</w:t>
      </w:r>
      <w:r>
        <w:rPr>
          <w:rFonts w:ascii="宋体" w:cs="宋体" w:hAnsi="宋体" w:hint="eastAsia"/>
          <w:sz w:val="28"/>
          <w:szCs w:val="28"/>
        </w:rPr>
        <w:t>队伍全部表演完成后，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暂不宣布比赛结果</w:t>
      </w:r>
    </w:p>
    <w:p>
      <w:pPr>
        <w:pStyle w:val="style0"/>
        <w:ind w:firstLine="562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>5.择日对获奖班级进行颁奖以及院队组建仪式</w:t>
      </w:r>
    </w:p>
    <w:p>
      <w:pPr>
        <w:pStyle w:val="style0"/>
        <w:ind w:firstLine="562"/>
        <w:rPr>
          <w:rFonts w:ascii="宋体" w:cs="宋体" w:hAnsi="宋体" w:hint="default"/>
          <w:sz w:val="28"/>
          <w:szCs w:val="28"/>
          <w:lang w:val="en-US" w:eastAsia="zh-CN"/>
        </w:rPr>
      </w:pPr>
    </w:p>
    <w:bookmarkStart w:id="11" w:name="_Toc17768"/>
    <w:p>
      <w:pPr>
        <w:pStyle w:val="style2"/>
        <w:bidi w:val="false"/>
        <w:outlineLvl w:val="0"/>
        <w:rPr/>
      </w:pPr>
      <w:r>
        <w:rPr>
          <w:rFonts w:hint="eastAsia"/>
        </w:rPr>
        <w:t>八．物资准备</w:t>
      </w:r>
      <w:bookmarkEnd w:id="11"/>
    </w:p>
    <w:p>
      <w:pPr>
        <w:pStyle w:val="style0"/>
        <w:ind w:firstLine="560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1.评分表6×8份，签字笔×6</w:t>
      </w:r>
    </w:p>
    <w:p>
      <w:pPr>
        <w:pStyle w:val="style0"/>
        <w:ind w:firstLine="560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2.横幅×1</w:t>
      </w:r>
    </w:p>
    <w:p>
      <w:pPr>
        <w:pStyle w:val="style0"/>
        <w:ind w:firstLine="560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</w:rPr>
        <w:t>3.</w:t>
      </w:r>
      <w:r>
        <w:rPr>
          <w:rFonts w:ascii="宋体" w:cs="宋体" w:hAnsi="宋体" w:hint="eastAsia"/>
          <w:sz w:val="28"/>
          <w:szCs w:val="28"/>
          <w:lang w:val="en-US" w:eastAsia="zh-CN"/>
        </w:rPr>
        <w:t>音响</w:t>
      </w:r>
    </w:p>
    <w:p>
      <w:pPr>
        <w:pStyle w:val="style0"/>
        <w:ind w:firstLine="560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</w:rPr>
        <w:t>4.</w:t>
      </w:r>
      <w:r>
        <w:rPr>
          <w:rFonts w:ascii="宋体" w:cs="宋体" w:hAnsi="宋体" w:hint="eastAsia"/>
          <w:sz w:val="28"/>
          <w:szCs w:val="28"/>
          <w:lang w:val="en-US" w:eastAsia="zh-CN"/>
        </w:rPr>
        <w:t>话筒</w:t>
      </w:r>
    </w:p>
    <w:p>
      <w:pPr>
        <w:pStyle w:val="style0"/>
        <w:ind w:firstLine="560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5.奖状×8</w:t>
      </w:r>
    </w:p>
    <w:p>
      <w:pPr>
        <w:pStyle w:val="style0"/>
        <w:ind w:firstLine="560"/>
        <w:rPr>
          <w:rFonts w:ascii="宋体" w:cs="宋体" w:eastAsia="宋体" w:hAnsi="宋体" w:hint="default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</w:rPr>
        <w:t>6.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桌椅若干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Malgun Gothic">
    <w:altName w:val="Malgun Gothic"/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Dotum">
    <w:altName w:val="Malgun Gothic"/>
    <w:panose1 w:val="020b0600000000010101"/>
    <w:charset w:val="81"/>
    <w:family w:val="swiss"/>
    <w:pitch w:val="default"/>
    <w:sig w:usb0="00000000" w:usb1="00000000" w:usb2="00000030" w:usb3="00000000" w:csb0="0008009F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 Light"/>
    <w:panose1 w:val="020f0302020000030204"/>
    <w:charset w:val="00"/>
    <w:family w:val="auto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300A76C"/>
    <w:lvl w:ilvl="0">
      <w:start w:val="1"/>
      <w:numFmt w:val="chineseCounting"/>
      <w:suff w:val="nothing"/>
      <w:lvlText w:val="%1．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paragraph" w:styleId="style2">
    <w:name w:val="heading 2"/>
    <w:basedOn w:val="style0"/>
    <w:next w:val="style0"/>
    <w:link w:val="style4097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28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spacing w:before="280" w:beforeAutospacing="false" w:after="290" w:afterAutospacing="false" w:lineRule="auto" w:line="372"/>
      <w:outlineLvl w:val="3"/>
    </w:pPr>
    <w:rPr>
      <w:rFonts w:ascii="Arial" w:eastAsia="黑体" w:hAnsi="Arial"/>
      <w:b/>
      <w:sz w:val="28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62"/>
    <w:qFormat/>
    <w:uiPriority w:val="0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character" w:customStyle="1" w:styleId="style4097">
    <w:name w:val="标题 2 Char"/>
    <w:next w:val="style4097"/>
    <w:link w:val="style2"/>
    <w:uiPriority w:val="0"/>
    <w:rPr>
      <w:rFonts w:ascii="Arial" w:eastAsia="黑体" w:hAnsi="Arial"/>
      <w:b/>
      <w:sz w:val="28"/>
    </w:rPr>
  </w:style>
  <w:style w:type="paragraph" w:customStyle="1" w:styleId="style4098">
    <w:name w:val="WPSOffice手动目录 1"/>
    <w:next w:val="style4098"/>
    <w:uiPriority w:val="0"/>
    <w:pPr>
      <w:ind w:leftChars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569</Words>
  <Pages>4</Pages>
  <Characters>610</Characters>
  <Application>WPS Office</Application>
  <DocSecurity>0</DocSecurity>
  <Paragraphs>58</Paragraphs>
  <ScaleCrop>false</ScaleCrop>
  <LinksUpToDate>false</LinksUpToDate>
  <CharactersWithSpaces>642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2022-04-21T11:51:00Z</dcterms:created>
  <dc:creator>meine</dc:creator>
  <lastModifiedBy>ELE-AL00</lastModifiedBy>
  <dcterms:modified xsi:type="dcterms:W3CDTF">2022-05-09T02:25:12Z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21ACDDCF797046BA836169FC5E9517D3</vt:lpwstr>
  </property>
</Properties>
</file>